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5A" w:rsidRDefault="0099035A" w:rsidP="006C3AE1">
      <w:pPr>
        <w:rPr>
          <w:noProof/>
          <w:lang w:eastAsia="de-DE"/>
        </w:rPr>
      </w:pPr>
    </w:p>
    <w:p w:rsidR="004747BB" w:rsidRDefault="004747BB" w:rsidP="006C3AE1">
      <w:pPr>
        <w:rPr>
          <w:rFonts w:ascii="Arial" w:hAnsi="Arial" w:cs="Arial"/>
          <w:noProof/>
          <w:sz w:val="16"/>
          <w:szCs w:val="16"/>
          <w:lang w:eastAsia="de-DE"/>
        </w:rPr>
      </w:pPr>
      <w:r>
        <w:rPr>
          <w:rFonts w:ascii="Arial" w:hAnsi="Arial" w:cs="Arial"/>
          <w:noProof/>
          <w:sz w:val="16"/>
          <w:szCs w:val="16"/>
          <w:lang w:eastAsia="de-DE"/>
        </w:rPr>
        <w:t>Matthias Trienekens, Hochfeldstr. 33 47053 Duisburg</w:t>
      </w:r>
    </w:p>
    <w:p w:rsidR="004747BB" w:rsidRPr="004747BB" w:rsidRDefault="004747BB" w:rsidP="006C3AE1">
      <w:pPr>
        <w:rPr>
          <w:rFonts w:ascii="Arial" w:hAnsi="Arial" w:cs="Arial"/>
          <w:noProof/>
          <w:sz w:val="16"/>
          <w:szCs w:val="16"/>
          <w:lang w:eastAsia="de-DE"/>
        </w:rPr>
      </w:pPr>
    </w:p>
    <w:p w:rsidR="00E36C95" w:rsidRPr="00CC5150" w:rsidRDefault="00CC5150" w:rsidP="00CC5150">
      <w:pPr>
        <w:spacing w:after="0"/>
        <w:rPr>
          <w:rFonts w:ascii="Arial" w:hAnsi="Arial" w:cs="Arial"/>
        </w:rPr>
      </w:pPr>
      <w:r w:rsidRPr="00CC5150">
        <w:rPr>
          <w:rFonts w:ascii="Arial" w:hAnsi="Arial" w:cs="Arial"/>
        </w:rPr>
        <w:t>Liebe Schützenschwester</w:t>
      </w:r>
      <w:r>
        <w:rPr>
          <w:rFonts w:ascii="Arial" w:hAnsi="Arial" w:cs="Arial"/>
        </w:rPr>
        <w:t>,</w:t>
      </w:r>
    </w:p>
    <w:p w:rsidR="00CC5150" w:rsidRDefault="008B3E60" w:rsidP="00CC5150">
      <w:pPr>
        <w:spacing w:after="0"/>
        <w:rPr>
          <w:rFonts w:ascii="Arial" w:hAnsi="Arial" w:cs="Arial"/>
        </w:rPr>
      </w:pPr>
      <w:r>
        <w:rPr>
          <w:rFonts w:ascii="Arial" w:hAnsi="Arial" w:cs="Arial"/>
        </w:rPr>
        <w:t>l</w:t>
      </w:r>
      <w:r w:rsidR="00CC5150" w:rsidRPr="00CC5150">
        <w:rPr>
          <w:rFonts w:ascii="Arial" w:hAnsi="Arial" w:cs="Arial"/>
        </w:rPr>
        <w:t>iebe Schützenbrüder</w:t>
      </w:r>
      <w:r w:rsidR="00CC5150">
        <w:rPr>
          <w:rFonts w:ascii="Arial" w:hAnsi="Arial" w:cs="Arial"/>
        </w:rPr>
        <w:t>,</w:t>
      </w:r>
    </w:p>
    <w:p w:rsidR="00CC5150" w:rsidRDefault="00CC5150" w:rsidP="00CC5150">
      <w:pPr>
        <w:spacing w:after="0"/>
        <w:rPr>
          <w:rFonts w:ascii="Arial" w:hAnsi="Arial" w:cs="Arial"/>
        </w:rPr>
      </w:pPr>
      <w:bookmarkStart w:id="0" w:name="_GoBack"/>
      <w:bookmarkEnd w:id="0"/>
    </w:p>
    <w:p w:rsidR="00CC5150" w:rsidRDefault="00CC5150" w:rsidP="00CC5150">
      <w:pPr>
        <w:spacing w:after="0"/>
        <w:rPr>
          <w:rFonts w:ascii="Arial" w:hAnsi="Arial" w:cs="Arial"/>
        </w:rPr>
      </w:pPr>
      <w:r>
        <w:rPr>
          <w:rFonts w:ascii="Arial" w:hAnsi="Arial" w:cs="Arial"/>
        </w:rPr>
        <w:t xml:space="preserve">Ich möchte hier einmal </w:t>
      </w:r>
      <w:r w:rsidR="00B7398C">
        <w:rPr>
          <w:rFonts w:ascii="Arial" w:hAnsi="Arial" w:cs="Arial"/>
        </w:rPr>
        <w:t>von</w:t>
      </w:r>
      <w:r>
        <w:rPr>
          <w:rFonts w:ascii="Arial" w:hAnsi="Arial" w:cs="Arial"/>
        </w:rPr>
        <w:t xml:space="preserve"> </w:t>
      </w:r>
      <w:r w:rsidR="004F7CC5">
        <w:rPr>
          <w:rFonts w:ascii="Arial" w:hAnsi="Arial" w:cs="Arial"/>
        </w:rPr>
        <w:t>einem</w:t>
      </w:r>
      <w:r>
        <w:rPr>
          <w:rFonts w:ascii="Arial" w:hAnsi="Arial" w:cs="Arial"/>
        </w:rPr>
        <w:t xml:space="preserve"> ureigenen Aufgabenbereich des Schützenwesens beric</w:t>
      </w:r>
      <w:r>
        <w:rPr>
          <w:rFonts w:ascii="Arial" w:hAnsi="Arial" w:cs="Arial"/>
        </w:rPr>
        <w:t>h</w:t>
      </w:r>
      <w:r>
        <w:rPr>
          <w:rFonts w:ascii="Arial" w:hAnsi="Arial" w:cs="Arial"/>
        </w:rPr>
        <w:t>ten.</w:t>
      </w:r>
    </w:p>
    <w:p w:rsidR="00CC5150" w:rsidRDefault="00CC5150" w:rsidP="00CC5150">
      <w:pPr>
        <w:spacing w:after="0"/>
        <w:rPr>
          <w:rFonts w:ascii="Arial" w:hAnsi="Arial" w:cs="Arial"/>
        </w:rPr>
      </w:pPr>
    </w:p>
    <w:p w:rsidR="00CC5150" w:rsidRDefault="00CC5150" w:rsidP="00CC5150">
      <w:pPr>
        <w:spacing w:after="0"/>
        <w:rPr>
          <w:rFonts w:ascii="Arial" w:hAnsi="Arial" w:cs="Arial"/>
        </w:rPr>
      </w:pPr>
      <w:r>
        <w:rPr>
          <w:rFonts w:ascii="Arial" w:hAnsi="Arial" w:cs="Arial"/>
        </w:rPr>
        <w:t>Sehr viele unserer Bruderschaften wurden vor Jahrhunderten zum Zweck des Schutzes der Heimat und der Hilfe gegenüber ihrer Mitmenschen gegründet.</w:t>
      </w:r>
    </w:p>
    <w:p w:rsidR="00CC5150" w:rsidRDefault="00CC5150" w:rsidP="00CC5150">
      <w:pPr>
        <w:spacing w:after="0"/>
        <w:rPr>
          <w:rFonts w:ascii="Arial" w:hAnsi="Arial" w:cs="Arial"/>
        </w:rPr>
      </w:pPr>
    </w:p>
    <w:p w:rsidR="006C3AE1" w:rsidRDefault="00CC5150" w:rsidP="00E36C95">
      <w:pPr>
        <w:spacing w:after="0"/>
        <w:rPr>
          <w:rFonts w:ascii="Arial" w:hAnsi="Arial" w:cs="Arial"/>
        </w:rPr>
      </w:pPr>
      <w:r>
        <w:rPr>
          <w:rFonts w:ascii="Arial" w:hAnsi="Arial" w:cs="Arial"/>
        </w:rPr>
        <w:t>Der Schutz der Heimat und der Mitmenschen wurde und wird von der Polizei, den Or</w:t>
      </w:r>
      <w:r>
        <w:rPr>
          <w:rFonts w:ascii="Arial" w:hAnsi="Arial" w:cs="Arial"/>
        </w:rPr>
        <w:t>d</w:t>
      </w:r>
      <w:r w:rsidR="000A641F">
        <w:rPr>
          <w:rFonts w:ascii="Arial" w:hAnsi="Arial" w:cs="Arial"/>
        </w:rPr>
        <w:t xml:space="preserve">nungsbehörden </w:t>
      </w:r>
      <w:r>
        <w:rPr>
          <w:rFonts w:ascii="Arial" w:hAnsi="Arial" w:cs="Arial"/>
        </w:rPr>
        <w:t>oder dem Militär sichergestellt.</w:t>
      </w:r>
    </w:p>
    <w:p w:rsidR="00CC5150" w:rsidRDefault="00CC5150" w:rsidP="00E36C95">
      <w:pPr>
        <w:spacing w:after="0"/>
        <w:rPr>
          <w:rFonts w:ascii="Arial" w:hAnsi="Arial" w:cs="Arial"/>
        </w:rPr>
      </w:pPr>
    </w:p>
    <w:p w:rsidR="00CC5150" w:rsidRDefault="00CC5150" w:rsidP="00E36C95">
      <w:pPr>
        <w:spacing w:after="0"/>
        <w:rPr>
          <w:rFonts w:ascii="Arial" w:hAnsi="Arial" w:cs="Arial"/>
        </w:rPr>
      </w:pPr>
      <w:r>
        <w:rPr>
          <w:rFonts w:ascii="Arial" w:hAnsi="Arial" w:cs="Arial"/>
        </w:rPr>
        <w:t>Auch die Hilfe der Mitmenschen wurde und wird seit der Zeit Bismarcks von staatlichen Ste</w:t>
      </w:r>
      <w:r>
        <w:rPr>
          <w:rFonts w:ascii="Arial" w:hAnsi="Arial" w:cs="Arial"/>
        </w:rPr>
        <w:t>l</w:t>
      </w:r>
      <w:r>
        <w:rPr>
          <w:rFonts w:ascii="Arial" w:hAnsi="Arial" w:cs="Arial"/>
        </w:rPr>
        <w:t>len bewältigt.</w:t>
      </w:r>
    </w:p>
    <w:p w:rsidR="00CC5150" w:rsidRDefault="00CC5150" w:rsidP="00E36C95">
      <w:pPr>
        <w:spacing w:after="0"/>
        <w:rPr>
          <w:rFonts w:ascii="Arial" w:hAnsi="Arial" w:cs="Arial"/>
        </w:rPr>
      </w:pPr>
    </w:p>
    <w:p w:rsidR="00CC5150" w:rsidRDefault="00CC5150" w:rsidP="00E36C95">
      <w:pPr>
        <w:spacing w:after="0"/>
        <w:rPr>
          <w:rFonts w:ascii="Arial" w:hAnsi="Arial" w:cs="Arial"/>
        </w:rPr>
      </w:pPr>
      <w:r>
        <w:rPr>
          <w:rFonts w:ascii="Arial" w:hAnsi="Arial" w:cs="Arial"/>
        </w:rPr>
        <w:t>Doch können nicht alle sozialen Schwachstellen vom Staat übernommen werden und so kamen mannigfaltige freiwillige Organisationen dazu um sich diesen Menschen an zu ne</w:t>
      </w:r>
      <w:r>
        <w:rPr>
          <w:rFonts w:ascii="Arial" w:hAnsi="Arial" w:cs="Arial"/>
        </w:rPr>
        <w:t>h</w:t>
      </w:r>
      <w:r>
        <w:rPr>
          <w:rFonts w:ascii="Arial" w:hAnsi="Arial" w:cs="Arial"/>
        </w:rPr>
        <w:t>men.</w:t>
      </w:r>
    </w:p>
    <w:p w:rsidR="00CC5150" w:rsidRDefault="00CC5150" w:rsidP="00E36C95">
      <w:pPr>
        <w:spacing w:after="0"/>
        <w:rPr>
          <w:rFonts w:ascii="Arial" w:hAnsi="Arial" w:cs="Arial"/>
        </w:rPr>
      </w:pPr>
    </w:p>
    <w:p w:rsidR="00CC5150" w:rsidRDefault="00CC5150" w:rsidP="00E36C95">
      <w:pPr>
        <w:spacing w:after="0"/>
        <w:rPr>
          <w:rFonts w:ascii="Arial" w:hAnsi="Arial" w:cs="Arial"/>
        </w:rPr>
      </w:pPr>
      <w:r>
        <w:rPr>
          <w:rFonts w:ascii="Arial" w:hAnsi="Arial" w:cs="Arial"/>
        </w:rPr>
        <w:t xml:space="preserve">Auch die Schützenbruderschaften widmen sich diesem Thema durch </w:t>
      </w:r>
      <w:r w:rsidR="002378D2">
        <w:rPr>
          <w:rFonts w:ascii="Arial" w:hAnsi="Arial" w:cs="Arial"/>
        </w:rPr>
        <w:t>Spenden jeglicher Art.</w:t>
      </w:r>
    </w:p>
    <w:p w:rsidR="002378D2" w:rsidRDefault="002378D2" w:rsidP="00E36C95">
      <w:pPr>
        <w:spacing w:after="0"/>
        <w:rPr>
          <w:rFonts w:ascii="Arial" w:hAnsi="Arial" w:cs="Arial"/>
        </w:rPr>
      </w:pPr>
    </w:p>
    <w:p w:rsidR="002378D2" w:rsidRDefault="002378D2" w:rsidP="00E36C95">
      <w:pPr>
        <w:spacing w:after="0"/>
        <w:rPr>
          <w:rFonts w:ascii="Arial" w:hAnsi="Arial" w:cs="Arial"/>
        </w:rPr>
      </w:pPr>
      <w:r>
        <w:rPr>
          <w:rFonts w:ascii="Arial" w:hAnsi="Arial" w:cs="Arial"/>
        </w:rPr>
        <w:t xml:space="preserve">Der BHDS hat in seiner Struktur den </w:t>
      </w:r>
      <w:r w:rsidRPr="002378D2">
        <w:rPr>
          <w:rFonts w:ascii="Arial" w:hAnsi="Arial" w:cs="Arial"/>
          <w:b/>
        </w:rPr>
        <w:t>caritativen Ausschuss.</w:t>
      </w:r>
    </w:p>
    <w:p w:rsidR="002378D2" w:rsidRDefault="002378D2" w:rsidP="00E36C95">
      <w:pPr>
        <w:spacing w:after="0"/>
        <w:rPr>
          <w:rFonts w:ascii="Arial" w:hAnsi="Arial" w:cs="Arial"/>
        </w:rPr>
      </w:pPr>
    </w:p>
    <w:p w:rsidR="002378D2" w:rsidRDefault="00563D9E" w:rsidP="00E36C95">
      <w:pPr>
        <w:spacing w:after="0"/>
        <w:rPr>
          <w:rFonts w:ascii="Arial" w:hAnsi="Arial" w:cs="Arial"/>
        </w:rPr>
      </w:pPr>
      <w:r>
        <w:rPr>
          <w:rFonts w:ascii="Arial" w:hAnsi="Arial" w:cs="Arial"/>
        </w:rPr>
        <w:t xml:space="preserve">Seit vielen Jahren sammelt dieser Ausschuss Spenden um damit das Projekt </w:t>
      </w:r>
      <w:r w:rsidRPr="00563D9E">
        <w:rPr>
          <w:rFonts w:ascii="Arial" w:hAnsi="Arial" w:cs="Arial"/>
          <w:b/>
        </w:rPr>
        <w:t>Kinder in Not</w:t>
      </w:r>
      <w:r>
        <w:rPr>
          <w:rFonts w:ascii="Arial" w:hAnsi="Arial" w:cs="Arial"/>
          <w:b/>
        </w:rPr>
        <w:t xml:space="preserve"> – Schützen helfen“</w:t>
      </w:r>
      <w:r>
        <w:rPr>
          <w:rFonts w:ascii="Arial" w:hAnsi="Arial" w:cs="Arial"/>
        </w:rPr>
        <w:t xml:space="preserve"> zu unterstützen.</w:t>
      </w:r>
    </w:p>
    <w:p w:rsidR="0099035A" w:rsidRDefault="0099035A" w:rsidP="00E36C95">
      <w:pPr>
        <w:spacing w:after="0"/>
        <w:rPr>
          <w:rFonts w:ascii="Arial" w:hAnsi="Arial" w:cs="Arial"/>
        </w:rPr>
      </w:pPr>
    </w:p>
    <w:p w:rsidR="0099035A" w:rsidRDefault="00563D9E" w:rsidP="00E36C95">
      <w:pPr>
        <w:spacing w:after="0"/>
        <w:rPr>
          <w:rFonts w:ascii="Arial" w:hAnsi="Arial" w:cs="Arial"/>
        </w:rPr>
      </w:pPr>
      <w:r>
        <w:rPr>
          <w:rFonts w:ascii="Arial" w:hAnsi="Arial" w:cs="Arial"/>
        </w:rPr>
        <w:t>Was verbirgt sich dahinter?</w:t>
      </w:r>
    </w:p>
    <w:p w:rsidR="008C1A18" w:rsidRDefault="008C1A18" w:rsidP="00E36C95">
      <w:pPr>
        <w:spacing w:after="0"/>
        <w:rPr>
          <w:rFonts w:ascii="Arial" w:hAnsi="Arial" w:cs="Arial"/>
        </w:rPr>
      </w:pPr>
      <w:r>
        <w:rPr>
          <w:rFonts w:ascii="Arial" w:hAnsi="Arial" w:cs="Arial"/>
        </w:rPr>
        <w:t>Der BHDS hat mit den Maltesern einen Kooperationsvertrag geschlossen und unterstütz die Projekte dieser Organisation.</w:t>
      </w:r>
    </w:p>
    <w:p w:rsidR="00563D9E" w:rsidRDefault="00563D9E" w:rsidP="00E36C95">
      <w:pPr>
        <w:spacing w:after="0"/>
        <w:rPr>
          <w:rFonts w:ascii="Arial" w:hAnsi="Arial" w:cs="Arial"/>
        </w:rPr>
      </w:pPr>
      <w:r>
        <w:rPr>
          <w:rFonts w:ascii="Arial" w:hAnsi="Arial" w:cs="Arial"/>
        </w:rPr>
        <w:t>Als internationales Projekt ist hier die Pesthilfe im Kongo  zu nennen. Anders als in Europa ist dort die Pest noch nicht besiegt und rafft jedes Jahr viele Menschen in den Tod.</w:t>
      </w:r>
    </w:p>
    <w:p w:rsidR="00563D9E" w:rsidRDefault="00563D9E" w:rsidP="00E36C95">
      <w:pPr>
        <w:spacing w:after="0"/>
        <w:rPr>
          <w:rFonts w:ascii="Arial" w:hAnsi="Arial" w:cs="Arial"/>
        </w:rPr>
      </w:pPr>
      <w:r>
        <w:rPr>
          <w:rFonts w:ascii="Arial" w:hAnsi="Arial" w:cs="Arial"/>
        </w:rPr>
        <w:t xml:space="preserve">Aber auch die Ebola </w:t>
      </w:r>
      <w:r w:rsidR="008C1A18">
        <w:rPr>
          <w:rFonts w:ascii="Arial" w:hAnsi="Arial" w:cs="Arial"/>
        </w:rPr>
        <w:t>Hilfe wurde 2015 finanziell unterstütz und auf nationaler Ebene die a</w:t>
      </w:r>
      <w:r w:rsidR="008C1A18">
        <w:rPr>
          <w:rFonts w:ascii="Arial" w:hAnsi="Arial" w:cs="Arial"/>
        </w:rPr>
        <w:t>k</w:t>
      </w:r>
      <w:r w:rsidR="008C1A18">
        <w:rPr>
          <w:rFonts w:ascii="Arial" w:hAnsi="Arial" w:cs="Arial"/>
        </w:rPr>
        <w:t>tuelle Flüchtlingslage.</w:t>
      </w:r>
    </w:p>
    <w:p w:rsidR="008C1A18" w:rsidRDefault="008C1A18" w:rsidP="00E36C95">
      <w:pPr>
        <w:spacing w:after="0"/>
        <w:rPr>
          <w:rFonts w:ascii="Arial" w:hAnsi="Arial" w:cs="Arial"/>
        </w:rPr>
      </w:pPr>
    </w:p>
    <w:p w:rsidR="008C1A18" w:rsidRDefault="008C1A18" w:rsidP="00E36C95">
      <w:pPr>
        <w:spacing w:after="0"/>
        <w:rPr>
          <w:rFonts w:ascii="Arial" w:hAnsi="Arial" w:cs="Arial"/>
        </w:rPr>
      </w:pPr>
      <w:r>
        <w:rPr>
          <w:rFonts w:ascii="Arial" w:hAnsi="Arial" w:cs="Arial"/>
        </w:rPr>
        <w:t>Wo kommen die Gelder her, die auf den Bundesvertreterversammlungen jährlich gespendet werden?</w:t>
      </w:r>
    </w:p>
    <w:p w:rsidR="008C1A18" w:rsidRDefault="008C1A18" w:rsidP="00E36C95">
      <w:pPr>
        <w:spacing w:after="0"/>
        <w:rPr>
          <w:rFonts w:ascii="Arial" w:hAnsi="Arial" w:cs="Arial"/>
        </w:rPr>
      </w:pPr>
      <w:r>
        <w:rPr>
          <w:rFonts w:ascii="Arial" w:hAnsi="Arial" w:cs="Arial"/>
        </w:rPr>
        <w:t>Die Kollekten bei den großen Bundesfesten, Bundesköniginnen Tag und Bundesfest, ko</w:t>
      </w:r>
      <w:r>
        <w:rPr>
          <w:rFonts w:ascii="Arial" w:hAnsi="Arial" w:cs="Arial"/>
        </w:rPr>
        <w:t>m</w:t>
      </w:r>
      <w:r>
        <w:rPr>
          <w:rFonts w:ascii="Arial" w:hAnsi="Arial" w:cs="Arial"/>
        </w:rPr>
        <w:t>men genauso in diesen Topf wie die Spendenerlöse aus den Sammlungen an den Fest</w:t>
      </w:r>
      <w:r>
        <w:rPr>
          <w:rFonts w:ascii="Arial" w:hAnsi="Arial" w:cs="Arial"/>
        </w:rPr>
        <w:t>a</w:t>
      </w:r>
      <w:r>
        <w:rPr>
          <w:rFonts w:ascii="Arial" w:hAnsi="Arial" w:cs="Arial"/>
        </w:rPr>
        <w:t>benden.</w:t>
      </w:r>
    </w:p>
    <w:p w:rsidR="008C1A18" w:rsidRDefault="008C1A18" w:rsidP="00E36C95">
      <w:pPr>
        <w:spacing w:after="0"/>
        <w:rPr>
          <w:rFonts w:ascii="Arial" w:hAnsi="Arial" w:cs="Arial"/>
        </w:rPr>
      </w:pPr>
    </w:p>
    <w:p w:rsidR="00444A7B" w:rsidRDefault="003E69F2" w:rsidP="00E36C95">
      <w:pPr>
        <w:spacing w:after="0"/>
        <w:rPr>
          <w:rFonts w:ascii="Arial" w:hAnsi="Arial" w:cs="Arial"/>
        </w:rPr>
      </w:pPr>
      <w:r>
        <w:rPr>
          <w:rFonts w:ascii="Arial" w:hAnsi="Arial" w:cs="Arial"/>
        </w:rPr>
        <w:lastRenderedPageBreak/>
        <w:t>Seit dem Jahr 2011 sammeln die Schützenbruderschaften Altkleider um den Erlös der Palli</w:t>
      </w:r>
      <w:r>
        <w:rPr>
          <w:rFonts w:ascii="Arial" w:hAnsi="Arial" w:cs="Arial"/>
        </w:rPr>
        <w:t>a</w:t>
      </w:r>
      <w:r>
        <w:rPr>
          <w:rFonts w:ascii="Arial" w:hAnsi="Arial" w:cs="Arial"/>
        </w:rPr>
        <w:t>tiv</w:t>
      </w:r>
      <w:r w:rsidR="00444A7B">
        <w:rPr>
          <w:rFonts w:ascii="Arial" w:hAnsi="Arial" w:cs="Arial"/>
        </w:rPr>
        <w:t>- und Hospizarbeit der Malteser zu unterstützen.</w:t>
      </w:r>
    </w:p>
    <w:p w:rsidR="00444A7B" w:rsidRDefault="00444A7B" w:rsidP="00E36C95">
      <w:pPr>
        <w:spacing w:after="0"/>
        <w:rPr>
          <w:rFonts w:ascii="Arial" w:hAnsi="Arial" w:cs="Arial"/>
        </w:rPr>
      </w:pPr>
    </w:p>
    <w:p w:rsidR="00814F54" w:rsidRDefault="00814F54" w:rsidP="00E36C95">
      <w:pPr>
        <w:spacing w:after="0"/>
        <w:rPr>
          <w:rFonts w:ascii="Arial" w:hAnsi="Arial" w:cs="Arial"/>
        </w:rPr>
      </w:pPr>
      <w:r>
        <w:rPr>
          <w:rFonts w:ascii="Arial" w:hAnsi="Arial" w:cs="Arial"/>
        </w:rPr>
        <w:t>Jeder Bundesbürger wirft im Laufe eines Jahres rund 8 kg Altkleider weg. Diese Altkleider dürfen nicht in den normalen Hausmüll (Kreislaufwirtschaftsgesetze), da sie ein wichtiger Rohstoff sind.</w:t>
      </w:r>
    </w:p>
    <w:p w:rsidR="00814F54" w:rsidRDefault="00814F54" w:rsidP="00E36C95">
      <w:pPr>
        <w:spacing w:after="0"/>
        <w:rPr>
          <w:rFonts w:ascii="Arial" w:hAnsi="Arial" w:cs="Arial"/>
        </w:rPr>
      </w:pPr>
    </w:p>
    <w:p w:rsidR="00814F54" w:rsidRDefault="00814F54" w:rsidP="00E36C95">
      <w:pPr>
        <w:spacing w:after="0"/>
        <w:rPr>
          <w:rFonts w:ascii="Arial" w:hAnsi="Arial" w:cs="Arial"/>
        </w:rPr>
      </w:pPr>
      <w:r>
        <w:rPr>
          <w:rFonts w:ascii="Arial" w:hAnsi="Arial" w:cs="Arial"/>
        </w:rPr>
        <w:t>Diese Altkleider können ohne großen Aufwand und ganz ohne finanzielle Mittel durchgeführt werden.</w:t>
      </w:r>
    </w:p>
    <w:p w:rsidR="00814F54" w:rsidRDefault="00814F54" w:rsidP="00E36C95">
      <w:pPr>
        <w:spacing w:after="0"/>
        <w:rPr>
          <w:rFonts w:ascii="Arial" w:hAnsi="Arial" w:cs="Arial"/>
        </w:rPr>
      </w:pPr>
    </w:p>
    <w:p w:rsidR="00814F54" w:rsidRPr="00A27C4A" w:rsidRDefault="00814F54" w:rsidP="00E36C95">
      <w:pPr>
        <w:spacing w:after="0"/>
        <w:rPr>
          <w:rFonts w:ascii="Arial" w:hAnsi="Arial" w:cs="Arial"/>
          <w:b/>
        </w:rPr>
      </w:pPr>
      <w:r w:rsidRPr="00A27C4A">
        <w:rPr>
          <w:rFonts w:ascii="Arial" w:hAnsi="Arial" w:cs="Arial"/>
          <w:b/>
        </w:rPr>
        <w:t>Wie das genau geht, würde ich euch gerne bei einer eurer Sitzungen erläutern, oder ihr seht euch vorab einmal die nachfolgenden Berichte an.</w:t>
      </w:r>
    </w:p>
    <w:p w:rsidR="00814F54" w:rsidRDefault="00814F54" w:rsidP="00E36C95">
      <w:pPr>
        <w:spacing w:after="0"/>
        <w:rPr>
          <w:rFonts w:ascii="Arial" w:hAnsi="Arial" w:cs="Arial"/>
        </w:rPr>
      </w:pPr>
    </w:p>
    <w:p w:rsidR="00814F54" w:rsidRDefault="00814F54" w:rsidP="00E36C95">
      <w:pPr>
        <w:spacing w:after="0"/>
        <w:rPr>
          <w:rFonts w:ascii="Arial" w:hAnsi="Arial" w:cs="Arial"/>
        </w:rPr>
      </w:pPr>
      <w:r>
        <w:rPr>
          <w:rFonts w:ascii="Arial" w:hAnsi="Arial" w:cs="Arial"/>
        </w:rPr>
        <w:t xml:space="preserve">Außerdem ermittelt der caritative Ausschuss  </w:t>
      </w:r>
      <w:r w:rsidR="00EC3605">
        <w:rPr>
          <w:rFonts w:ascii="Arial" w:hAnsi="Arial" w:cs="Arial"/>
        </w:rPr>
        <w:t>jährlich das Spenden- und freiwillige soziale Arbeitsaufkommen bei den Mitgliedsbruderschaften.</w:t>
      </w:r>
    </w:p>
    <w:p w:rsidR="00EC3605" w:rsidRDefault="00EC3605" w:rsidP="00E36C95">
      <w:pPr>
        <w:spacing w:after="0"/>
        <w:rPr>
          <w:rFonts w:ascii="Arial" w:hAnsi="Arial" w:cs="Arial"/>
        </w:rPr>
      </w:pPr>
    </w:p>
    <w:p w:rsidR="00EC3605" w:rsidRDefault="00EC3605" w:rsidP="00E36C95">
      <w:pPr>
        <w:spacing w:after="0"/>
        <w:rPr>
          <w:rFonts w:ascii="Arial" w:hAnsi="Arial" w:cs="Arial"/>
        </w:rPr>
      </w:pPr>
      <w:r>
        <w:rPr>
          <w:rFonts w:ascii="Arial" w:hAnsi="Arial" w:cs="Arial"/>
        </w:rPr>
        <w:t>Hierzu bekommen die Brudermeister/Präsidenten/Vorsitzenden mit der Stimmberechtigung zur Bundesvertreterversammlung einen Fragebogen zugesandt.</w:t>
      </w:r>
    </w:p>
    <w:p w:rsidR="00EC3605" w:rsidRDefault="00EC3605" w:rsidP="00E36C95">
      <w:pPr>
        <w:spacing w:after="0"/>
        <w:rPr>
          <w:rFonts w:ascii="Arial" w:hAnsi="Arial" w:cs="Arial"/>
        </w:rPr>
      </w:pPr>
      <w:r>
        <w:rPr>
          <w:rFonts w:ascii="Arial" w:hAnsi="Arial" w:cs="Arial"/>
        </w:rPr>
        <w:t>Bitte füllt diesen Antrag aus und übermittelt ihn an unseren Ausschuss.</w:t>
      </w:r>
    </w:p>
    <w:p w:rsidR="00EC3605" w:rsidRDefault="00EC3605" w:rsidP="00E36C95">
      <w:pPr>
        <w:spacing w:after="0"/>
        <w:rPr>
          <w:rFonts w:ascii="Arial" w:hAnsi="Arial" w:cs="Arial"/>
        </w:rPr>
      </w:pPr>
    </w:p>
    <w:p w:rsidR="00760D99" w:rsidRDefault="00760D99" w:rsidP="00E36C95">
      <w:pPr>
        <w:spacing w:after="0"/>
        <w:rPr>
          <w:rFonts w:ascii="Arial" w:hAnsi="Arial" w:cs="Arial"/>
        </w:rPr>
      </w:pPr>
      <w:r>
        <w:rPr>
          <w:rFonts w:ascii="Arial" w:hAnsi="Arial" w:cs="Arial"/>
        </w:rPr>
        <w:t>Im Jahr 2014 wurden von den Bruderschaften kommutiert rund 2,7 Millionen Euro und 180.000 freiwillige Arbeitsstunden geleistet.</w:t>
      </w:r>
    </w:p>
    <w:p w:rsidR="00760D99" w:rsidRDefault="00760D99" w:rsidP="00E36C95">
      <w:pPr>
        <w:spacing w:after="0"/>
        <w:rPr>
          <w:rFonts w:ascii="Arial" w:hAnsi="Arial" w:cs="Arial"/>
        </w:rPr>
      </w:pPr>
    </w:p>
    <w:p w:rsidR="00EC3605" w:rsidRDefault="00EC3605" w:rsidP="00E36C95">
      <w:pPr>
        <w:spacing w:after="0"/>
        <w:rPr>
          <w:rFonts w:ascii="Arial" w:hAnsi="Arial" w:cs="Arial"/>
        </w:rPr>
      </w:pPr>
      <w:r>
        <w:rPr>
          <w:rFonts w:ascii="Arial" w:hAnsi="Arial" w:cs="Arial"/>
        </w:rPr>
        <w:t>Aus der Fülle dieser Fragebogen suchen wir dann diejenigen aus, die aus unserer Sicht als herausstellend an zu sehen sind und schlagen dem Hochmeister und dem Präsidium vor, diese Bruderschaften mit der Hochmeisterplakette beim Bundesfest zu würdigen.</w:t>
      </w:r>
    </w:p>
    <w:p w:rsidR="00EC3605" w:rsidRDefault="00EC3605" w:rsidP="00E36C95">
      <w:pPr>
        <w:spacing w:after="0"/>
        <w:rPr>
          <w:rFonts w:ascii="Arial" w:hAnsi="Arial" w:cs="Arial"/>
        </w:rPr>
      </w:pPr>
    </w:p>
    <w:p w:rsidR="00EC3605" w:rsidRDefault="00EC3605" w:rsidP="00E36C95">
      <w:pPr>
        <w:spacing w:after="0"/>
        <w:rPr>
          <w:rFonts w:ascii="Arial" w:hAnsi="Arial" w:cs="Arial"/>
        </w:rPr>
      </w:pPr>
      <w:r>
        <w:rPr>
          <w:rFonts w:ascii="Arial" w:hAnsi="Arial" w:cs="Arial"/>
        </w:rPr>
        <w:t>Hier kommt es nicht auch die Höhe der finanziellen Spende oder die Menge der geleisteten Arbeitsstunden an. Einzig entscheidend sind die beispielhaften und nachahmungswerten Leistung.</w:t>
      </w:r>
    </w:p>
    <w:p w:rsidR="008C1A18" w:rsidRDefault="003E69F2" w:rsidP="00E36C95">
      <w:pPr>
        <w:spacing w:after="0"/>
        <w:rPr>
          <w:rFonts w:ascii="Arial" w:hAnsi="Arial" w:cs="Arial"/>
        </w:rPr>
      </w:pPr>
      <w:r>
        <w:rPr>
          <w:rFonts w:ascii="Arial" w:hAnsi="Arial" w:cs="Arial"/>
        </w:rPr>
        <w:t xml:space="preserve"> </w:t>
      </w:r>
    </w:p>
    <w:p w:rsidR="009F2D32" w:rsidRDefault="009F2D32" w:rsidP="00E36C95">
      <w:pPr>
        <w:spacing w:after="0"/>
        <w:rPr>
          <w:rFonts w:ascii="Arial" w:hAnsi="Arial" w:cs="Arial"/>
        </w:rPr>
      </w:pPr>
      <w:r>
        <w:rPr>
          <w:rFonts w:ascii="Arial" w:hAnsi="Arial" w:cs="Arial"/>
        </w:rPr>
        <w:t>Ich möchte mich bei euch recht herzlich bedanken, dass ihr dieses Schreiben bis zum Schluss gelesen habt und hoffe damit euer Interesse geweckt zu haben.</w:t>
      </w:r>
    </w:p>
    <w:p w:rsidR="009F2D32" w:rsidRDefault="009F2D32" w:rsidP="00E36C95">
      <w:pPr>
        <w:spacing w:after="0"/>
        <w:rPr>
          <w:rFonts w:ascii="Arial" w:hAnsi="Arial" w:cs="Arial"/>
        </w:rPr>
      </w:pPr>
    </w:p>
    <w:p w:rsidR="009F2D32" w:rsidRDefault="009F2D32" w:rsidP="00E36C95">
      <w:pPr>
        <w:spacing w:after="0"/>
        <w:rPr>
          <w:rFonts w:ascii="Arial" w:hAnsi="Arial" w:cs="Arial"/>
        </w:rPr>
      </w:pPr>
      <w:r>
        <w:rPr>
          <w:rFonts w:ascii="Arial" w:hAnsi="Arial" w:cs="Arial"/>
        </w:rPr>
        <w:t>Mit freundlichem Schützengruß</w:t>
      </w:r>
    </w:p>
    <w:p w:rsidR="00767E87" w:rsidRDefault="00767E87" w:rsidP="00E36C95">
      <w:pPr>
        <w:spacing w:after="0"/>
        <w:rPr>
          <w:rFonts w:ascii="Arial" w:hAnsi="Arial" w:cs="Arial"/>
        </w:rPr>
      </w:pPr>
    </w:p>
    <w:p w:rsidR="00767E87" w:rsidRDefault="009F2D32" w:rsidP="00767E87">
      <w:pPr>
        <w:spacing w:after="0"/>
        <w:rPr>
          <w:rFonts w:ascii="Arial" w:hAnsi="Arial" w:cs="Arial"/>
        </w:rPr>
      </w:pPr>
      <w:r>
        <w:rPr>
          <w:rFonts w:ascii="Arial" w:hAnsi="Arial" w:cs="Arial"/>
        </w:rPr>
        <w:t>Matthias Trienekens</w:t>
      </w:r>
      <w:r>
        <w:rPr>
          <w:rFonts w:ascii="Arial" w:hAnsi="Arial" w:cs="Arial"/>
        </w:rPr>
        <w:tab/>
      </w:r>
    </w:p>
    <w:p w:rsidR="00767E87" w:rsidRDefault="00767E87" w:rsidP="00767E87">
      <w:pPr>
        <w:spacing w:after="0"/>
        <w:rPr>
          <w:rFonts w:ascii="Arial" w:hAnsi="Arial" w:cs="Arial"/>
        </w:rPr>
      </w:pPr>
      <w:r>
        <w:rPr>
          <w:rFonts w:ascii="Arial" w:hAnsi="Arial" w:cs="Arial"/>
        </w:rPr>
        <w:t xml:space="preserve">Diözesanvertreter im caritativen </w:t>
      </w:r>
    </w:p>
    <w:p w:rsidR="009F2D32" w:rsidRDefault="00767E87" w:rsidP="00767E87">
      <w:pPr>
        <w:spacing w:after="0"/>
        <w:rPr>
          <w:rFonts w:ascii="Arial" w:hAnsi="Arial" w:cs="Arial"/>
        </w:rPr>
      </w:pPr>
      <w:r>
        <w:rPr>
          <w:rFonts w:ascii="Arial" w:hAnsi="Arial" w:cs="Arial"/>
        </w:rPr>
        <w:t>Ausschuss des BHDS</w:t>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r w:rsidR="009F2D32">
        <w:rPr>
          <w:rFonts w:ascii="Arial" w:hAnsi="Arial" w:cs="Arial"/>
        </w:rPr>
        <w:tab/>
      </w:r>
    </w:p>
    <w:p w:rsidR="00EC3605" w:rsidRPr="00E36C95" w:rsidRDefault="009F2D32" w:rsidP="00E36C95">
      <w:pPr>
        <w:spacing w:after="0"/>
        <w:rPr>
          <w:rFonts w:ascii="Arial" w:hAnsi="Arial" w:cs="Arial"/>
        </w:rPr>
      </w:pPr>
      <w:r>
        <w:rPr>
          <w:rFonts w:ascii="Arial" w:hAnsi="Arial" w:cs="Arial"/>
        </w:rPr>
        <w:t xml:space="preserve"> </w:t>
      </w:r>
    </w:p>
    <w:sectPr w:rsidR="00EC3605" w:rsidRPr="00E36C95" w:rsidSect="000846D8">
      <w:headerReference w:type="default" r:id="rId7"/>
      <w:footerReference w:type="default" r:id="rId8"/>
      <w:pgSz w:w="11906" w:h="16838" w:code="9"/>
      <w:pgMar w:top="1418" w:right="1418" w:bottom="1134"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3C" w:rsidRDefault="0096533C" w:rsidP="000846D8">
      <w:pPr>
        <w:spacing w:after="0" w:line="240" w:lineRule="auto"/>
      </w:pPr>
      <w:r>
        <w:separator/>
      </w:r>
    </w:p>
  </w:endnote>
  <w:endnote w:type="continuationSeparator" w:id="0">
    <w:p w:rsidR="0096533C" w:rsidRDefault="0096533C" w:rsidP="000846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D8" w:rsidRDefault="000846D8">
    <w:pPr>
      <w:pStyle w:val="Fuzeile"/>
      <w:rPr>
        <w:rFonts w:ascii="Arial" w:hAnsi="Arial" w:cs="Arial"/>
        <w:sz w:val="20"/>
        <w:szCs w:val="20"/>
      </w:rPr>
    </w:pPr>
    <w:r>
      <w:rPr>
        <w:rFonts w:ascii="Arial" w:hAnsi="Arial" w:cs="Arial"/>
        <w:sz w:val="20"/>
        <w:szCs w:val="20"/>
      </w:rPr>
      <w:t>Matthias Trienekens</w:t>
    </w:r>
    <w:r>
      <w:rPr>
        <w:rFonts w:ascii="Arial" w:hAnsi="Arial" w:cs="Arial"/>
        <w:sz w:val="20"/>
        <w:szCs w:val="20"/>
      </w:rPr>
      <w:tab/>
      <w:t>Hochfeldstr. 33 47053 Duisburg Tel.: 0203 661739 Handy: 0174 320 1417</w:t>
    </w:r>
  </w:p>
  <w:p w:rsidR="0092226A" w:rsidRPr="000846D8" w:rsidRDefault="0092226A" w:rsidP="0092226A">
    <w:pPr>
      <w:pStyle w:val="Fuzeile"/>
      <w:jc w:val="center"/>
      <w:rPr>
        <w:rFonts w:ascii="Arial" w:hAnsi="Arial" w:cs="Arial"/>
        <w:sz w:val="20"/>
        <w:szCs w:val="20"/>
      </w:rPr>
    </w:pPr>
    <w:r>
      <w:rPr>
        <w:rFonts w:ascii="Arial" w:hAnsi="Arial" w:cs="Arial"/>
        <w:sz w:val="20"/>
        <w:szCs w:val="20"/>
      </w:rPr>
      <w:t>E-Mail: mtrienekens@online.de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3C" w:rsidRDefault="0096533C" w:rsidP="000846D8">
      <w:pPr>
        <w:spacing w:after="0" w:line="240" w:lineRule="auto"/>
      </w:pPr>
      <w:r>
        <w:separator/>
      </w:r>
    </w:p>
  </w:footnote>
  <w:footnote w:type="continuationSeparator" w:id="0">
    <w:p w:rsidR="0096533C" w:rsidRDefault="0096533C" w:rsidP="000846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5A" w:rsidRDefault="0099035A">
    <w:pPr>
      <w:pStyle w:val="Kopfzeile"/>
    </w:pPr>
    <w:r>
      <w:rPr>
        <w:noProof/>
        <w:lang w:eastAsia="de-DE"/>
      </w:rPr>
      <mc:AlternateContent>
        <mc:Choice Requires="wps">
          <w:drawing>
            <wp:anchor distT="0" distB="0" distL="114300" distR="114300" simplePos="0" relativeHeight="251659264" behindDoc="0" locked="0" layoutInCell="1" allowOverlap="1" wp14:anchorId="6788DACB" wp14:editId="083E7C4F">
              <wp:simplePos x="0" y="0"/>
              <wp:positionH relativeFrom="column">
                <wp:posOffset>1233805</wp:posOffset>
              </wp:positionH>
              <wp:positionV relativeFrom="paragraph">
                <wp:posOffset>245110</wp:posOffset>
              </wp:positionV>
              <wp:extent cx="4543425" cy="866775"/>
              <wp:effectExtent l="0" t="0" r="0" b="0"/>
              <wp:wrapNone/>
              <wp:docPr id="3" name="Textfeld 3"/>
              <wp:cNvGraphicFramePr/>
              <a:graphic xmlns:a="http://schemas.openxmlformats.org/drawingml/2006/main">
                <a:graphicData uri="http://schemas.microsoft.com/office/word/2010/wordprocessingShape">
                  <wps:wsp>
                    <wps:cNvSpPr txBox="1"/>
                    <wps:spPr>
                      <a:xfrm>
                        <a:off x="0" y="0"/>
                        <a:ext cx="4543425" cy="866775"/>
                      </a:xfrm>
                      <a:prstGeom prst="rect">
                        <a:avLst/>
                      </a:prstGeom>
                      <a:noFill/>
                      <a:ln w="6350">
                        <a:noFill/>
                      </a:ln>
                      <a:effectLst/>
                    </wps:spPr>
                    <wps:txbx>
                      <w:txbxContent>
                        <w:p w:rsidR="0099035A" w:rsidRDefault="0099035A" w:rsidP="0099035A">
                          <w:pPr>
                            <w:jc w:val="center"/>
                            <w:rPr>
                              <w:rFonts w:ascii="Arial" w:hAnsi="Arial" w:cs="Arial"/>
                              <w:b/>
                              <w:color w:val="00B050"/>
                              <w:sz w:val="40"/>
                              <w:szCs w:val="40"/>
                            </w:rPr>
                          </w:pPr>
                          <w:r w:rsidRPr="000846D8">
                            <w:rPr>
                              <w:rFonts w:ascii="Arial" w:hAnsi="Arial" w:cs="Arial"/>
                              <w:b/>
                              <w:color w:val="00B050"/>
                              <w:sz w:val="40"/>
                              <w:szCs w:val="40"/>
                            </w:rPr>
                            <w:t>Caritativer</w:t>
                          </w:r>
                          <w:r>
                            <w:rPr>
                              <w:rFonts w:ascii="Arial" w:hAnsi="Arial" w:cs="Arial"/>
                              <w:b/>
                              <w:color w:val="00B050"/>
                              <w:sz w:val="40"/>
                              <w:szCs w:val="40"/>
                            </w:rPr>
                            <w:t xml:space="preserve"> </w:t>
                          </w:r>
                          <w:r w:rsidRPr="000846D8">
                            <w:rPr>
                              <w:rFonts w:ascii="Arial" w:hAnsi="Arial" w:cs="Arial"/>
                              <w:b/>
                              <w:color w:val="00B050"/>
                              <w:sz w:val="40"/>
                              <w:szCs w:val="40"/>
                            </w:rPr>
                            <w:t xml:space="preserve">Ausschuss </w:t>
                          </w:r>
                        </w:p>
                        <w:p w:rsidR="0099035A" w:rsidRPr="000846D8" w:rsidRDefault="0099035A" w:rsidP="0099035A">
                          <w:pPr>
                            <w:jc w:val="center"/>
                            <w:rPr>
                              <w:rFonts w:ascii="Arial" w:hAnsi="Arial" w:cs="Arial"/>
                              <w:b/>
                              <w:color w:val="00B050"/>
                              <w:sz w:val="40"/>
                              <w:szCs w:val="40"/>
                            </w:rPr>
                          </w:pPr>
                          <w:r w:rsidRPr="000846D8">
                            <w:rPr>
                              <w:rFonts w:ascii="Arial" w:hAnsi="Arial" w:cs="Arial"/>
                              <w:b/>
                              <w:color w:val="00B050"/>
                              <w:sz w:val="40"/>
                              <w:szCs w:val="40"/>
                            </w:rPr>
                            <w:t>DV Münster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 o:spid="_x0000_s1026" type="#_x0000_t202" style="position:absolute;margin-left:97.15pt;margin-top:19.3pt;width:357.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" filled="f" stroked="f" strokeweight=".5pt">
              <v:textbox>
                <w:txbxContent>
                  <w:p w:rsidR="0099035A" w:rsidRDefault="0099035A" w:rsidP="0099035A">
                    <w:pPr>
                      <w:jc w:val="center"/>
                      <w:rPr>
                        <w:rFonts w:ascii="Arial" w:hAnsi="Arial" w:cs="Arial"/>
                        <w:b/>
                        <w:color w:val="00B050"/>
                        <w:sz w:val="40"/>
                        <w:szCs w:val="40"/>
                      </w:rPr>
                    </w:pPr>
                    <w:r w:rsidRPr="000846D8">
                      <w:rPr>
                        <w:rFonts w:ascii="Arial" w:hAnsi="Arial" w:cs="Arial"/>
                        <w:b/>
                        <w:color w:val="00B050"/>
                        <w:sz w:val="40"/>
                        <w:szCs w:val="40"/>
                      </w:rPr>
                      <w:t>Caritativer</w:t>
                    </w:r>
                    <w:r>
                      <w:rPr>
                        <w:rFonts w:ascii="Arial" w:hAnsi="Arial" w:cs="Arial"/>
                        <w:b/>
                        <w:color w:val="00B050"/>
                        <w:sz w:val="40"/>
                        <w:szCs w:val="40"/>
                      </w:rPr>
                      <w:t xml:space="preserve"> </w:t>
                    </w:r>
                    <w:r w:rsidRPr="000846D8">
                      <w:rPr>
                        <w:rFonts w:ascii="Arial" w:hAnsi="Arial" w:cs="Arial"/>
                        <w:b/>
                        <w:color w:val="00B050"/>
                        <w:sz w:val="40"/>
                        <w:szCs w:val="40"/>
                      </w:rPr>
                      <w:t xml:space="preserve">Ausschuss </w:t>
                    </w:r>
                  </w:p>
                  <w:p w:rsidR="0099035A" w:rsidRPr="000846D8" w:rsidRDefault="0099035A" w:rsidP="0099035A">
                    <w:pPr>
                      <w:jc w:val="center"/>
                      <w:rPr>
                        <w:rFonts w:ascii="Arial" w:hAnsi="Arial" w:cs="Arial"/>
                        <w:b/>
                        <w:color w:val="00B050"/>
                        <w:sz w:val="40"/>
                        <w:szCs w:val="40"/>
                      </w:rPr>
                    </w:pPr>
                    <w:r w:rsidRPr="000846D8">
                      <w:rPr>
                        <w:rFonts w:ascii="Arial" w:hAnsi="Arial" w:cs="Arial"/>
                        <w:b/>
                        <w:color w:val="00B050"/>
                        <w:sz w:val="40"/>
                        <w:szCs w:val="40"/>
                      </w:rPr>
                      <w:t>DV Münster</w:t>
                    </w:r>
                  </w:p>
                </w:txbxContent>
              </v:textbox>
            </v:shape>
          </w:pict>
        </mc:Fallback>
      </mc:AlternateContent>
    </w:r>
  </w:p>
  <w:p w:rsidR="0099035A" w:rsidRDefault="0099035A">
    <w:pPr>
      <w:pStyle w:val="Kopfzeile"/>
    </w:pPr>
    <w:r>
      <w:rPr>
        <w:noProof/>
        <w:lang w:eastAsia="de-DE"/>
      </w:rPr>
      <w:drawing>
        <wp:inline distT="0" distB="0" distL="0" distR="0" wp14:anchorId="4768CD89" wp14:editId="1AA1E7B9">
          <wp:extent cx="975600" cy="939600"/>
          <wp:effectExtent l="0" t="0" r="0" b="0"/>
          <wp:docPr id="4" name="Bild 1" descr="http://www.bdhs-geilenkirchen.de/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dhs-geilenkirchen.de/image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75600" cy="939600"/>
                  </a:xfrm>
                  <a:prstGeom prst="rect">
                    <a:avLst/>
                  </a:prstGeom>
                  <a:noFill/>
                  <a:ln>
                    <a:noFill/>
                  </a:ln>
                </pic:spPr>
              </pic:pic>
            </a:graphicData>
          </a:graphic>
        </wp:inline>
      </w:drawing>
    </w:r>
  </w:p>
  <w:p w:rsidR="0099035A" w:rsidRDefault="0099035A">
    <w:pPr>
      <w:pStyle w:val="Kopfzeile"/>
    </w:pPr>
  </w:p>
  <w:p w:rsidR="0099035A" w:rsidRDefault="009903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E1"/>
    <w:rsid w:val="000846D8"/>
    <w:rsid w:val="000A641F"/>
    <w:rsid w:val="002378D2"/>
    <w:rsid w:val="002516D2"/>
    <w:rsid w:val="002743B1"/>
    <w:rsid w:val="002C4D13"/>
    <w:rsid w:val="002F7B8A"/>
    <w:rsid w:val="00305B40"/>
    <w:rsid w:val="003A45B1"/>
    <w:rsid w:val="003C1ECC"/>
    <w:rsid w:val="003E5F1D"/>
    <w:rsid w:val="003E69F2"/>
    <w:rsid w:val="00444A7B"/>
    <w:rsid w:val="004747BB"/>
    <w:rsid w:val="004F3904"/>
    <w:rsid w:val="004F7CC5"/>
    <w:rsid w:val="0050622E"/>
    <w:rsid w:val="00563D9E"/>
    <w:rsid w:val="005E23BF"/>
    <w:rsid w:val="006C3AE1"/>
    <w:rsid w:val="006F1A0C"/>
    <w:rsid w:val="00715F15"/>
    <w:rsid w:val="00760D99"/>
    <w:rsid w:val="00767E87"/>
    <w:rsid w:val="007C7B0B"/>
    <w:rsid w:val="007D50D8"/>
    <w:rsid w:val="00805848"/>
    <w:rsid w:val="00814F54"/>
    <w:rsid w:val="00821F92"/>
    <w:rsid w:val="008B3E60"/>
    <w:rsid w:val="008C1A18"/>
    <w:rsid w:val="008C585D"/>
    <w:rsid w:val="0092226A"/>
    <w:rsid w:val="009601F2"/>
    <w:rsid w:val="0096533C"/>
    <w:rsid w:val="0099035A"/>
    <w:rsid w:val="009B59A6"/>
    <w:rsid w:val="009F2D32"/>
    <w:rsid w:val="00A27C4A"/>
    <w:rsid w:val="00A76D75"/>
    <w:rsid w:val="00A95DE3"/>
    <w:rsid w:val="00B02CBF"/>
    <w:rsid w:val="00B37566"/>
    <w:rsid w:val="00B7398C"/>
    <w:rsid w:val="00B83877"/>
    <w:rsid w:val="00B92629"/>
    <w:rsid w:val="00C20ECB"/>
    <w:rsid w:val="00CC5150"/>
    <w:rsid w:val="00CD1E81"/>
    <w:rsid w:val="00D06765"/>
    <w:rsid w:val="00D068AA"/>
    <w:rsid w:val="00E36C95"/>
    <w:rsid w:val="00E765A0"/>
    <w:rsid w:val="00EA31AD"/>
    <w:rsid w:val="00EC36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AE1"/>
    <w:rPr>
      <w:rFonts w:ascii="Tahoma" w:hAnsi="Tahoma" w:cs="Tahoma"/>
      <w:sz w:val="16"/>
      <w:szCs w:val="16"/>
    </w:rPr>
  </w:style>
  <w:style w:type="paragraph" w:styleId="Kopfzeile">
    <w:name w:val="header"/>
    <w:basedOn w:val="Standard"/>
    <w:link w:val="KopfzeileZchn"/>
    <w:uiPriority w:val="99"/>
    <w:unhideWhenUsed/>
    <w:rsid w:val="006C3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E1"/>
  </w:style>
  <w:style w:type="paragraph" w:styleId="Fuzeile">
    <w:name w:val="footer"/>
    <w:basedOn w:val="Standard"/>
    <w:link w:val="FuzeileZchn"/>
    <w:uiPriority w:val="99"/>
    <w:unhideWhenUsed/>
    <w:rsid w:val="000846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6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F7B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C3AE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3AE1"/>
    <w:rPr>
      <w:rFonts w:ascii="Tahoma" w:hAnsi="Tahoma" w:cs="Tahoma"/>
      <w:sz w:val="16"/>
      <w:szCs w:val="16"/>
    </w:rPr>
  </w:style>
  <w:style w:type="paragraph" w:styleId="Kopfzeile">
    <w:name w:val="header"/>
    <w:basedOn w:val="Standard"/>
    <w:link w:val="KopfzeileZchn"/>
    <w:uiPriority w:val="99"/>
    <w:unhideWhenUsed/>
    <w:rsid w:val="006C3AE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E1"/>
  </w:style>
  <w:style w:type="paragraph" w:styleId="Fuzeile">
    <w:name w:val="footer"/>
    <w:basedOn w:val="Standard"/>
    <w:link w:val="FuzeileZchn"/>
    <w:uiPriority w:val="99"/>
    <w:unhideWhenUsed/>
    <w:rsid w:val="000846D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4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3022</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Trienekens</dc:creator>
  <cp:lastModifiedBy>Matthias Trienekens</cp:lastModifiedBy>
  <cp:revision>15</cp:revision>
  <cp:lastPrinted>2015-03-03T09:17:00Z</cp:lastPrinted>
  <dcterms:created xsi:type="dcterms:W3CDTF">2016-02-19T08:29:00Z</dcterms:created>
  <dcterms:modified xsi:type="dcterms:W3CDTF">2016-02-24T09:18:00Z</dcterms:modified>
</cp:coreProperties>
</file>